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0691" w14:textId="77777777" w:rsidR="00B73E1F" w:rsidRPr="00B73E1F" w:rsidRDefault="00B73E1F" w:rsidP="00B73E1F">
      <w:pPr>
        <w:spacing w:before="220" w:after="160" w:line="259" w:lineRule="auto"/>
        <w:jc w:val="both"/>
        <w:rPr>
          <w:lang w:val="pl-PL"/>
        </w:rPr>
      </w:pPr>
      <w:r w:rsidRPr="00B73E1F">
        <w:rPr>
          <w:b/>
          <w:bCs/>
          <w:lang w:val="pl-PL"/>
        </w:rPr>
        <w:t>Dear Colleagues,</w:t>
      </w:r>
    </w:p>
    <w:p w14:paraId="4578C7C3" w14:textId="77777777" w:rsidR="00B73E1F" w:rsidRPr="00B73E1F" w:rsidRDefault="00B73E1F" w:rsidP="00B73E1F">
      <w:pPr>
        <w:spacing w:before="220" w:after="160" w:line="259" w:lineRule="auto"/>
        <w:jc w:val="both"/>
        <w:rPr>
          <w:lang w:val="pl-PL"/>
        </w:rPr>
      </w:pPr>
      <w:r w:rsidRPr="00B73E1F">
        <w:rPr>
          <w:lang w:val="pl-PL"/>
        </w:rPr>
        <w:t xml:space="preserve">We are delighted to share with you that </w:t>
      </w:r>
      <w:r w:rsidRPr="00B73E1F">
        <w:rPr>
          <w:highlight w:val="yellow"/>
          <w:lang w:val="pl-PL"/>
        </w:rPr>
        <w:t>our company/organization has joined – for the first time/once again</w:t>
      </w:r>
      <w:r w:rsidRPr="00B73E1F">
        <w:rPr>
          <w:lang w:val="pl-PL"/>
        </w:rPr>
        <w:t xml:space="preserve"> – the initiative organized by the Humanites Institute:</w:t>
      </w:r>
    </w:p>
    <w:p w14:paraId="20EF2126" w14:textId="77777777" w:rsidR="00B73E1F" w:rsidRPr="00B73E1F" w:rsidRDefault="00B73E1F" w:rsidP="000D7457">
      <w:pPr>
        <w:spacing w:before="220" w:after="160" w:line="259" w:lineRule="auto"/>
        <w:jc w:val="both"/>
      </w:pPr>
    </w:p>
    <w:p w14:paraId="1B392488" w14:textId="77777777" w:rsidR="00DF2B1B" w:rsidRPr="00B73E1F" w:rsidRDefault="00DF2B1B">
      <w:pPr>
        <w:spacing w:before="240" w:after="160" w:line="259" w:lineRule="auto"/>
        <w:jc w:val="center"/>
        <w:rPr>
          <w:b/>
          <w:sz w:val="12"/>
        </w:rPr>
      </w:pPr>
      <w:r w:rsidRPr="00B73E1F">
        <w:rPr>
          <w:b/>
          <w:noProof/>
        </w:rPr>
        <w:drawing>
          <wp:inline distT="0" distB="0" distL="0" distR="0" wp14:anchorId="6617138A" wp14:editId="08983ECB">
            <wp:extent cx="1514475" cy="701802"/>
            <wp:effectExtent l="0" t="0" r="0" b="0"/>
            <wp:docPr id="3" name="HumanBE_2.png" descr="HumanB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HumanBE_2.png" descr="HumanBE_2.png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963" cy="71685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00C79F49" w14:textId="77777777" w:rsidR="00B73E1F" w:rsidRPr="00453B15" w:rsidRDefault="00B73E1F" w:rsidP="00453B15">
      <w:pPr>
        <w:pStyle w:val="Nagwek3"/>
        <w:keepNext w:val="0"/>
        <w:keepLines w:val="0"/>
        <w:spacing w:before="280"/>
        <w:jc w:val="center"/>
        <w:rPr>
          <w:b/>
          <w:bCs/>
          <w:color w:val="000000"/>
          <w:lang w:val="pl-PL"/>
        </w:rPr>
      </w:pPr>
      <w:r w:rsidRPr="00453B15">
        <w:rPr>
          <w:b/>
          <w:bCs/>
          <w:color w:val="000000"/>
          <w:lang w:val="pl-PL"/>
        </w:rPr>
        <w:t>#HumanBE – Two Hours for Family | for Human</w:t>
      </w:r>
    </w:p>
    <w:p w14:paraId="05367336" w14:textId="77777777" w:rsidR="00B73E1F" w:rsidRPr="00B73E1F" w:rsidRDefault="00B73E1F" w:rsidP="00B73E1F">
      <w:pPr>
        <w:pStyle w:val="NormalnyWeb"/>
        <w:rPr>
          <w:rFonts w:ascii="Arial" w:hAnsi="Arial" w:cs="Arial"/>
          <w:sz w:val="22"/>
          <w:szCs w:val="22"/>
        </w:rPr>
      </w:pPr>
      <w:r w:rsidRPr="00B73E1F">
        <w:rPr>
          <w:rFonts w:ascii="Arial" w:eastAsia="Arial" w:hAnsi="Arial" w:cs="Arial"/>
          <w:sz w:val="22"/>
          <w:szCs w:val="22"/>
          <w:lang w:val="pl"/>
        </w:rPr>
        <w:t>Launched in 2012 in Poland by the Humanites Institute – People &amp; Technology, this social initiative aims to counteract the crisis of relationships and loneliness. Over the years, it has</w:t>
      </w:r>
      <w:r w:rsidRPr="00B73E1F">
        <w:rPr>
          <w:rFonts w:ascii="Arial" w:hAnsi="Arial" w:cs="Arial"/>
          <w:sz w:val="22"/>
          <w:szCs w:val="22"/>
        </w:rPr>
        <w:t xml:space="preserve"> evolved into a </w:t>
      </w:r>
      <w:r w:rsidRPr="00B73E1F">
        <w:rPr>
          <w:rStyle w:val="Pogrubienie"/>
          <w:rFonts w:ascii="Arial" w:hAnsi="Arial" w:cs="Arial"/>
          <w:sz w:val="22"/>
          <w:szCs w:val="22"/>
        </w:rPr>
        <w:t>global movement for changing work culture and lifestyle</w:t>
      </w:r>
      <w:r w:rsidRPr="00B73E1F">
        <w:rPr>
          <w:rFonts w:ascii="Arial" w:hAnsi="Arial" w:cs="Arial"/>
          <w:sz w:val="22"/>
          <w:szCs w:val="22"/>
        </w:rPr>
        <w:t xml:space="preserve">. Remarkably, more than </w:t>
      </w:r>
      <w:r w:rsidRPr="00B73E1F">
        <w:rPr>
          <w:rStyle w:val="Pogrubienie"/>
          <w:rFonts w:ascii="Arial" w:hAnsi="Arial" w:cs="Arial"/>
          <w:sz w:val="22"/>
          <w:szCs w:val="22"/>
        </w:rPr>
        <w:t>3,500 companies and organizations from over 50 countries worldwide</w:t>
      </w:r>
      <w:r w:rsidRPr="00B73E1F">
        <w:rPr>
          <w:rFonts w:ascii="Arial" w:hAnsi="Arial" w:cs="Arial"/>
          <w:sz w:val="22"/>
          <w:szCs w:val="22"/>
        </w:rPr>
        <w:t xml:space="preserve"> – from Europe to Australia – have joined this initiative together with their employees. </w:t>
      </w:r>
      <w:r w:rsidRPr="00B73E1F">
        <w:rPr>
          <w:rFonts w:ascii="Arial" w:hAnsi="Arial" w:cs="Arial"/>
          <w:sz w:val="22"/>
          <w:szCs w:val="22"/>
          <w:highlight w:val="yellow"/>
        </w:rPr>
        <w:t>As an organization that values human relationships,</w:t>
      </w:r>
      <w:r w:rsidRPr="00B73E1F">
        <w:rPr>
          <w:rFonts w:ascii="Arial" w:hAnsi="Arial" w:cs="Arial"/>
          <w:sz w:val="22"/>
          <w:szCs w:val="22"/>
        </w:rPr>
        <w:t xml:space="preserve"> we are proud to contribute as well.</w:t>
      </w:r>
    </w:p>
    <w:p w14:paraId="04D48492" w14:textId="77777777" w:rsidR="00B73E1F" w:rsidRPr="00B73E1F" w:rsidRDefault="00B73E1F" w:rsidP="00B73E1F">
      <w:pPr>
        <w:pStyle w:val="NormalnyWeb"/>
        <w:rPr>
          <w:rFonts w:ascii="Arial" w:hAnsi="Arial" w:cs="Arial"/>
          <w:sz w:val="22"/>
          <w:szCs w:val="22"/>
        </w:rPr>
      </w:pPr>
      <w:r w:rsidRPr="00B73E1F">
        <w:rPr>
          <w:rFonts w:ascii="Arial" w:hAnsi="Arial" w:cs="Arial"/>
          <w:sz w:val="22"/>
          <w:szCs w:val="22"/>
        </w:rPr>
        <w:t xml:space="preserve">Over 80 years of Harvard University research, focused on identifying the factors that influence health, longevity, and quality of life – both personal and professional – have shown that </w:t>
      </w:r>
      <w:r w:rsidRPr="00B73E1F">
        <w:rPr>
          <w:rStyle w:val="Pogrubienie"/>
          <w:rFonts w:ascii="Arial" w:hAnsi="Arial" w:cs="Arial"/>
          <w:sz w:val="22"/>
          <w:szCs w:val="22"/>
        </w:rPr>
        <w:t>the key factor is simply the quality of our relationships</w:t>
      </w:r>
      <w:r w:rsidRPr="00B73E1F">
        <w:rPr>
          <w:rFonts w:ascii="Arial" w:hAnsi="Arial" w:cs="Arial"/>
          <w:sz w:val="22"/>
          <w:szCs w:val="22"/>
        </w:rPr>
        <w:t>.</w:t>
      </w:r>
    </w:p>
    <w:p w14:paraId="67EE7E9F" w14:textId="77777777" w:rsidR="00B73E1F" w:rsidRPr="00B73E1F" w:rsidRDefault="00B73E1F" w:rsidP="00B73E1F">
      <w:pPr>
        <w:pStyle w:val="NormalnyWeb"/>
        <w:rPr>
          <w:rFonts w:ascii="Arial" w:hAnsi="Arial" w:cs="Arial"/>
          <w:sz w:val="22"/>
          <w:szCs w:val="22"/>
        </w:rPr>
      </w:pPr>
      <w:r w:rsidRPr="00B73E1F">
        <w:rPr>
          <w:rFonts w:ascii="Arial" w:hAnsi="Arial" w:cs="Arial"/>
          <w:sz w:val="22"/>
          <w:szCs w:val="22"/>
        </w:rPr>
        <w:t xml:space="preserve">For many years, the </w:t>
      </w:r>
      <w:r w:rsidRPr="00B73E1F">
        <w:rPr>
          <w:rStyle w:val="Pogrubienie"/>
          <w:rFonts w:ascii="Arial" w:hAnsi="Arial" w:cs="Arial"/>
          <w:sz w:val="22"/>
          <w:szCs w:val="22"/>
        </w:rPr>
        <w:t>#HumanBE – Two Hours for Family / for Human</w:t>
      </w:r>
      <w:r w:rsidRPr="00B73E1F">
        <w:rPr>
          <w:rFonts w:ascii="Arial" w:hAnsi="Arial" w:cs="Arial"/>
          <w:sz w:val="22"/>
          <w:szCs w:val="22"/>
        </w:rPr>
        <w:t xml:space="preserve"> initiative has inspired and reminded us of what truly matters – the importance of relationships in a fast-paced world shaped by a dynamic technological revolution. It highlights that </w:t>
      </w:r>
      <w:r w:rsidRPr="00B73E1F">
        <w:rPr>
          <w:rStyle w:val="Pogrubienie"/>
          <w:rFonts w:ascii="Arial" w:hAnsi="Arial" w:cs="Arial"/>
          <w:sz w:val="22"/>
          <w:szCs w:val="22"/>
        </w:rPr>
        <w:t>our professional and personal lives are deeply interconnected</w:t>
      </w:r>
      <w:r w:rsidRPr="00B73E1F">
        <w:rPr>
          <w:rFonts w:ascii="Arial" w:hAnsi="Arial" w:cs="Arial"/>
          <w:sz w:val="22"/>
          <w:szCs w:val="22"/>
        </w:rPr>
        <w:t>, and the quality of our relationships impacts both.</w:t>
      </w:r>
    </w:p>
    <w:p w14:paraId="437C92B2" w14:textId="77777777" w:rsidR="00B73E1F" w:rsidRPr="00B73E1F" w:rsidRDefault="00B73E1F" w:rsidP="00B73E1F">
      <w:pPr>
        <w:pStyle w:val="NormalnyWeb"/>
        <w:rPr>
          <w:rFonts w:ascii="Arial" w:hAnsi="Arial" w:cs="Arial"/>
          <w:sz w:val="22"/>
          <w:szCs w:val="22"/>
        </w:rPr>
      </w:pPr>
      <w:r w:rsidRPr="00B73E1F">
        <w:rPr>
          <w:rFonts w:ascii="Arial" w:hAnsi="Arial" w:cs="Arial"/>
          <w:sz w:val="22"/>
          <w:szCs w:val="22"/>
        </w:rPr>
        <w:t xml:space="preserve">The initiative brings people closer – at home and at work. It helps us rediscover those who are often right next to us: in our families, at the desk nearby, or on the other side of a screen during online meetings. As we increasingly move away from multi-generational living, we risk losing access to </w:t>
      </w:r>
      <w:r w:rsidRPr="00B73E1F">
        <w:rPr>
          <w:rStyle w:val="Pogrubienie"/>
          <w:rFonts w:ascii="Arial" w:hAnsi="Arial" w:cs="Arial"/>
          <w:sz w:val="22"/>
          <w:szCs w:val="22"/>
        </w:rPr>
        <w:t>valuable stories, experiences, and conversations that remain untold</w:t>
      </w:r>
      <w:r w:rsidRPr="00B73E1F">
        <w:rPr>
          <w:rFonts w:ascii="Arial" w:hAnsi="Arial" w:cs="Arial"/>
          <w:sz w:val="22"/>
          <w:szCs w:val="22"/>
        </w:rPr>
        <w:t>.</w:t>
      </w:r>
    </w:p>
    <w:p w14:paraId="1D1496F3" w14:textId="77777777" w:rsidR="00B73E1F" w:rsidRPr="00B73E1F" w:rsidRDefault="00B73E1F" w:rsidP="00B73E1F">
      <w:pPr>
        <w:pStyle w:val="NormalnyWeb"/>
        <w:rPr>
          <w:rFonts w:ascii="Arial" w:hAnsi="Arial" w:cs="Arial"/>
          <w:sz w:val="22"/>
          <w:szCs w:val="22"/>
        </w:rPr>
      </w:pPr>
      <w:r w:rsidRPr="00B73E1F">
        <w:rPr>
          <w:rFonts w:ascii="Arial" w:hAnsi="Arial" w:cs="Arial"/>
          <w:sz w:val="22"/>
          <w:szCs w:val="22"/>
        </w:rPr>
        <w:t>Each year, HumanBE is accompanied by a different motto, inviting us to spend meaningful time together and build shared experiences. In 2025, the theme will be:</w:t>
      </w:r>
    </w:p>
    <w:p w14:paraId="06E3BE30" w14:textId="129A4C97" w:rsidR="00CA7544" w:rsidRPr="00B73E1F" w:rsidRDefault="00C30F77" w:rsidP="003E5A8D">
      <w:pPr>
        <w:spacing w:before="240" w:after="160" w:line="259" w:lineRule="auto"/>
        <w:jc w:val="both"/>
        <w:rPr>
          <w:color w:val="31849B" w:themeColor="accent5" w:themeShade="BF"/>
          <w:sz w:val="24"/>
          <w:szCs w:val="24"/>
        </w:rPr>
      </w:pPr>
      <w:r w:rsidRPr="00B73E1F">
        <w:rPr>
          <w:b/>
          <w:color w:val="31849B" w:themeColor="accent5" w:themeShade="BF"/>
          <w:sz w:val="32"/>
          <w:szCs w:val="32"/>
        </w:rPr>
        <w:t>„</w:t>
      </w:r>
      <w:r w:rsidR="00B73E1F">
        <w:rPr>
          <w:b/>
          <w:color w:val="31849B" w:themeColor="accent5" w:themeShade="BF"/>
          <w:sz w:val="32"/>
          <w:szCs w:val="32"/>
        </w:rPr>
        <w:t>CULTURE</w:t>
      </w:r>
      <w:r w:rsidR="003E5A8D" w:rsidRPr="00B73E1F">
        <w:rPr>
          <w:b/>
          <w:color w:val="31849B" w:themeColor="accent5" w:themeShade="BF"/>
          <w:sz w:val="32"/>
          <w:szCs w:val="32"/>
        </w:rPr>
        <w:t xml:space="preserve"> </w:t>
      </w:r>
      <w:r w:rsidR="00B73E1F">
        <w:rPr>
          <w:b/>
          <w:color w:val="31849B" w:themeColor="accent5" w:themeShade="BF"/>
          <w:sz w:val="32"/>
          <w:szCs w:val="32"/>
        </w:rPr>
        <w:t>Connects GENERATIONS</w:t>
      </w:r>
      <w:r w:rsidRPr="00B73E1F">
        <w:rPr>
          <w:b/>
          <w:color w:val="31849B" w:themeColor="accent5" w:themeShade="BF"/>
          <w:sz w:val="32"/>
          <w:szCs w:val="32"/>
        </w:rPr>
        <w:t>”</w:t>
      </w:r>
      <w:r w:rsidRPr="00B73E1F">
        <w:rPr>
          <w:color w:val="31849B" w:themeColor="accent5" w:themeShade="BF"/>
          <w:sz w:val="24"/>
          <w:szCs w:val="24"/>
        </w:rPr>
        <w:t xml:space="preserve">. </w:t>
      </w:r>
    </w:p>
    <w:p w14:paraId="744232A5" w14:textId="77777777" w:rsidR="00B73E1F" w:rsidRPr="00B73E1F" w:rsidRDefault="00B73E1F" w:rsidP="00B73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B73E1F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What awaits you?</w:t>
      </w:r>
    </w:p>
    <w:p w14:paraId="2A9DD89B" w14:textId="77777777" w:rsidR="00B73E1F" w:rsidRPr="00B73E1F" w:rsidRDefault="00B73E1F" w:rsidP="00B73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pl-PL"/>
        </w:rPr>
      </w:pPr>
      <w:r w:rsidRPr="00B73E1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Around this theme, we have </w:t>
      </w:r>
      <w:r w:rsidRPr="00B73E1F">
        <w:rPr>
          <w:rFonts w:ascii="Times New Roman" w:eastAsia="Times New Roman" w:hAnsi="Times New Roman" w:cs="Times New Roman"/>
          <w:sz w:val="24"/>
          <w:szCs w:val="24"/>
          <w:highlight w:val="yellow"/>
          <w:lang w:val="pl-PL"/>
        </w:rPr>
        <w:t>prepared a range of activities/inspirations/ideas for you (space for a customized program description within your organization).</w:t>
      </w:r>
    </w:p>
    <w:p w14:paraId="048B851C" w14:textId="77777777" w:rsidR="00B73E1F" w:rsidRPr="00B73E1F" w:rsidRDefault="00000000" w:rsidP="00B73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pl-PL"/>
        </w:rPr>
        <w:pict w14:anchorId="6A485718">
          <v:rect id="_x0000_i1025" style="width:0;height:1.5pt" o:hralign="center" o:hrstd="t" o:hr="t" fillcolor="#a0a0a0" stroked="f"/>
        </w:pict>
      </w:r>
    </w:p>
    <w:p w14:paraId="777E2BA1" w14:textId="77777777" w:rsidR="00B73E1F" w:rsidRPr="00B73E1F" w:rsidRDefault="00B73E1F" w:rsidP="00B73E1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val="pl-PL"/>
        </w:rPr>
      </w:pPr>
      <w:r w:rsidRPr="00B73E1F">
        <w:rPr>
          <w:rFonts w:eastAsia="Times New Roman"/>
          <w:b/>
          <w:bCs/>
          <w:lang w:val="pl-PL"/>
        </w:rPr>
        <w:lastRenderedPageBreak/>
        <w:t>What does this mean for you?</w:t>
      </w:r>
    </w:p>
    <w:p w14:paraId="3E5CC2FD" w14:textId="77777777" w:rsidR="00B73E1F" w:rsidRPr="00B73E1F" w:rsidRDefault="00B73E1F" w:rsidP="00B73E1F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B73E1F">
        <w:rPr>
          <w:rFonts w:eastAsia="Times New Roman"/>
          <w:i/>
          <w:iCs/>
          <w:lang w:val="pl-PL"/>
        </w:rPr>
        <w:t>(Option for companies that offer symbolic 2-hour time off)</w:t>
      </w:r>
    </w:p>
    <w:p w14:paraId="07B1355C" w14:textId="77777777" w:rsidR="00B73E1F" w:rsidRPr="00B73E1F" w:rsidRDefault="00B73E1F" w:rsidP="00B73E1F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B73E1F">
        <w:rPr>
          <w:rFonts w:eastAsia="Times New Roman"/>
          <w:lang w:val="pl-PL"/>
        </w:rPr>
        <w:t xml:space="preserve">Our company would like to offer you something truly valuable – </w:t>
      </w:r>
      <w:r w:rsidRPr="00B73E1F">
        <w:rPr>
          <w:rFonts w:eastAsia="Times New Roman"/>
          <w:b/>
          <w:bCs/>
          <w:lang w:val="pl-PL"/>
        </w:rPr>
        <w:t>two symbolic hours of free time</w:t>
      </w:r>
      <w:r w:rsidRPr="00B73E1F">
        <w:rPr>
          <w:rFonts w:eastAsia="Times New Roman"/>
          <w:lang w:val="pl-PL"/>
        </w:rPr>
        <w:t xml:space="preserve">. You can use them on May 15 or at another convenient time </w:t>
      </w:r>
      <w:r w:rsidRPr="00B73E1F">
        <w:rPr>
          <w:rFonts w:eastAsia="Times New Roman"/>
          <w:highlight w:val="yellow"/>
          <w:lang w:val="pl-PL"/>
        </w:rPr>
        <w:t>(details to be specified).</w:t>
      </w:r>
      <w:r w:rsidRPr="00B73E1F">
        <w:rPr>
          <w:rFonts w:eastAsia="Times New Roman"/>
          <w:lang w:val="pl-PL"/>
        </w:rPr>
        <w:t xml:space="preserve"> We encourage you to spend this time with your loved ones – family, friends, or colleagues. We want you to build strong relationships not only at work but also in your everyday life. A happy employee is a better employee – and we truly believe that!</w:t>
      </w:r>
    </w:p>
    <w:p w14:paraId="3458CEE8" w14:textId="77777777" w:rsidR="00B73E1F" w:rsidRPr="00B73E1F" w:rsidRDefault="00B73E1F" w:rsidP="00B73E1F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B73E1F">
        <w:rPr>
          <w:rFonts w:eastAsia="Times New Roman"/>
          <w:b/>
          <w:bCs/>
          <w:lang w:val="pl-PL"/>
        </w:rPr>
        <w:t>Alternatively:</w:t>
      </w:r>
    </w:p>
    <w:p w14:paraId="4E0674DE" w14:textId="77777777" w:rsidR="00B73E1F" w:rsidRPr="00B73E1F" w:rsidRDefault="00B73E1F" w:rsidP="00B73E1F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B73E1F">
        <w:rPr>
          <w:rFonts w:eastAsia="Times New Roman"/>
          <w:lang w:val="pl-PL"/>
        </w:rPr>
        <w:t xml:space="preserve">What the company/organization would like to offer you is, in essence, invaluable – </w:t>
      </w:r>
      <w:r w:rsidRPr="00B73E1F">
        <w:rPr>
          <w:rFonts w:eastAsia="Times New Roman"/>
          <w:b/>
          <w:bCs/>
          <w:lang w:val="pl-PL"/>
        </w:rPr>
        <w:t>two symbolic hours of free time</w:t>
      </w:r>
      <w:r w:rsidRPr="00B73E1F">
        <w:rPr>
          <w:rFonts w:eastAsia="Times New Roman"/>
          <w:lang w:val="pl-PL"/>
        </w:rPr>
        <w:t xml:space="preserve"> </w:t>
      </w:r>
      <w:r w:rsidRPr="00B73E1F">
        <w:rPr>
          <w:rFonts w:eastAsia="Times New Roman"/>
          <w:highlight w:val="yellow"/>
          <w:lang w:val="pl-PL"/>
        </w:rPr>
        <w:t>(details on how to use them can be added here).</w:t>
      </w:r>
      <w:r w:rsidRPr="00B73E1F">
        <w:rPr>
          <w:rFonts w:eastAsia="Times New Roman"/>
          <w:lang w:val="pl-PL"/>
        </w:rPr>
        <w:t xml:space="preserve"> We encourage you to dedicate this time to your loved ones. We want you to nurture meaningful relationships not only at work but also at home and among friends. </w:t>
      </w:r>
      <w:r w:rsidRPr="00B73E1F">
        <w:rPr>
          <w:rFonts w:eastAsia="Times New Roman"/>
          <w:b/>
          <w:bCs/>
          <w:lang w:val="pl-PL"/>
        </w:rPr>
        <w:t>Work and home are interconnected systems</w:t>
      </w:r>
      <w:r w:rsidRPr="00B73E1F">
        <w:rPr>
          <w:rFonts w:eastAsia="Times New Roman"/>
          <w:lang w:val="pl-PL"/>
        </w:rPr>
        <w:t xml:space="preserve"> – we carry energy from one into the other. We wish you a wonderful time – feel free to use our inspirations as well as those provided by the initiative organizers at </w:t>
      </w:r>
      <w:hyperlink r:id="rId8" w:tgtFrame="_new" w:history="1">
        <w:r w:rsidRPr="00B73E1F">
          <w:rPr>
            <w:rFonts w:eastAsia="Times New Roman"/>
            <w:color w:val="0000FF"/>
            <w:u w:val="single"/>
            <w:lang w:val="pl-PL"/>
          </w:rPr>
          <w:t>www.2godzinydlarodziny.pl</w:t>
        </w:r>
      </w:hyperlink>
    </w:p>
    <w:p w14:paraId="552B6F2E" w14:textId="77777777" w:rsidR="00453B15" w:rsidRPr="00453B15" w:rsidRDefault="00453B15" w:rsidP="00453B1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val="pl-PL"/>
        </w:rPr>
      </w:pPr>
      <w:r w:rsidRPr="00453B15">
        <w:rPr>
          <w:rFonts w:eastAsia="Times New Roman"/>
          <w:b/>
          <w:bCs/>
          <w:i/>
          <w:iCs/>
          <w:highlight w:val="yellow"/>
          <w:lang w:val="pl-PL"/>
        </w:rPr>
        <w:t>(Option for companies using ASK ME cards)</w:t>
      </w:r>
    </w:p>
    <w:p w14:paraId="7E550D0D" w14:textId="77777777" w:rsidR="00453B15" w:rsidRPr="00453B15" w:rsidRDefault="00453B15" w:rsidP="00453B15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453B15">
        <w:rPr>
          <w:rFonts w:eastAsia="Times New Roman"/>
          <w:lang w:val="pl-PL"/>
        </w:rPr>
        <w:t xml:space="preserve">We would also like to offer you </w:t>
      </w:r>
      <w:r w:rsidRPr="00453B15">
        <w:rPr>
          <w:rFonts w:eastAsia="Times New Roman"/>
          <w:b/>
          <w:bCs/>
          <w:lang w:val="pl-PL"/>
        </w:rPr>
        <w:t>Ask Me cards</w:t>
      </w:r>
      <w:r w:rsidRPr="00453B15">
        <w:rPr>
          <w:rFonts w:eastAsia="Times New Roman"/>
          <w:lang w:val="pl-PL"/>
        </w:rPr>
        <w:t>, designed to support relationship-building. It’s a simple game that helps you get to know your loved ones better – across generations at home, as well as your colleagues at work. There are no points, no competition, no losers – what matters is curiosity about another person: their memories, experiences, and passions.</w:t>
      </w:r>
    </w:p>
    <w:p w14:paraId="1FE2A7A8" w14:textId="77777777" w:rsidR="00453B15" w:rsidRPr="00453B15" w:rsidRDefault="00000000" w:rsidP="00453B15">
      <w:pPr>
        <w:spacing w:line="240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pict w14:anchorId="715B4322">
          <v:rect id="_x0000_i1026" style="width:0;height:1.5pt" o:hralign="center" o:hrstd="t" o:hr="t" fillcolor="#a0a0a0" stroked="f"/>
        </w:pict>
      </w:r>
    </w:p>
    <w:p w14:paraId="55469C4A" w14:textId="77777777" w:rsidR="00453B15" w:rsidRPr="00453B15" w:rsidRDefault="00453B15" w:rsidP="00453B15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453B15">
        <w:rPr>
          <w:rFonts w:eastAsia="Times New Roman"/>
          <w:lang w:val="pl-PL"/>
        </w:rPr>
        <w:t xml:space="preserve">We hope that participating in </w:t>
      </w:r>
      <w:r w:rsidRPr="00453B15">
        <w:rPr>
          <w:rFonts w:eastAsia="Times New Roman"/>
          <w:b/>
          <w:bCs/>
          <w:lang w:val="pl-PL"/>
        </w:rPr>
        <w:t>#HumanBE #2h4family #4Human</w:t>
      </w:r>
      <w:r w:rsidRPr="00453B15">
        <w:rPr>
          <w:rFonts w:eastAsia="Times New Roman"/>
          <w:lang w:val="pl-PL"/>
        </w:rPr>
        <w:t xml:space="preserve"> will bring you and your loved ones joy. We also appreciate you in your everyday roles: as parents, children, siblings, grandparents, grandchildren, friends, partners, citizens – simply as human beings.</w:t>
      </w:r>
    </w:p>
    <w:p w14:paraId="10E6AEEF" w14:textId="77777777" w:rsidR="00453B15" w:rsidRPr="00453B15" w:rsidRDefault="00453B15" w:rsidP="00453B15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453B15">
        <w:rPr>
          <w:rFonts w:eastAsia="Times New Roman"/>
          <w:lang w:val="pl-PL"/>
        </w:rPr>
        <w:t>We invite you to join in this shared experience – to celebrate relationships, strengthen connections, and discover one another. Take time to connect with your loved ones, and also as a team – use the materials provided to get to know each other better.</w:t>
      </w:r>
    </w:p>
    <w:p w14:paraId="7CD1B773" w14:textId="77777777" w:rsidR="00453B15" w:rsidRPr="00453B15" w:rsidRDefault="00453B15" w:rsidP="00453B15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453B15">
        <w:rPr>
          <w:rFonts w:eastAsia="Times New Roman"/>
          <w:lang w:val="pl-PL"/>
        </w:rPr>
        <w:t xml:space="preserve">If you participate and share your experiences on social media, please remember to include the hashtags </w:t>
      </w:r>
      <w:r w:rsidRPr="00453B15">
        <w:rPr>
          <w:rFonts w:eastAsia="Times New Roman"/>
          <w:b/>
          <w:bCs/>
          <w:lang w:val="pl-PL"/>
        </w:rPr>
        <w:t>#HumanBE #2h4family</w:t>
      </w:r>
      <w:r w:rsidRPr="00453B15">
        <w:rPr>
          <w:rFonts w:eastAsia="Times New Roman"/>
          <w:lang w:val="pl-PL"/>
        </w:rPr>
        <w:t>, so that this idea of global change, initiated in Poland, can reach even further – bringing people closer and giving them the joy of conversation, shared time, and simply being together.</w:t>
      </w:r>
    </w:p>
    <w:p w14:paraId="37DA8ADF" w14:textId="77777777" w:rsidR="00453B15" w:rsidRDefault="00453B15" w:rsidP="00684864">
      <w:pPr>
        <w:pStyle w:val="Nagwek3"/>
        <w:keepNext w:val="0"/>
        <w:keepLines w:val="0"/>
        <w:spacing w:before="280"/>
        <w:rPr>
          <w:b/>
          <w:bCs/>
          <w:color w:val="000000"/>
          <w:lang w:val="pl-PL"/>
        </w:rPr>
      </w:pPr>
    </w:p>
    <w:p w14:paraId="019DCA18" w14:textId="77777777" w:rsidR="00453B15" w:rsidRDefault="00453B15" w:rsidP="00684864">
      <w:pPr>
        <w:pStyle w:val="Nagwek3"/>
        <w:keepNext w:val="0"/>
        <w:keepLines w:val="0"/>
        <w:spacing w:before="280"/>
        <w:rPr>
          <w:b/>
          <w:bCs/>
          <w:color w:val="000000"/>
          <w:lang w:val="pl-PL"/>
        </w:rPr>
      </w:pPr>
    </w:p>
    <w:p w14:paraId="56476F13" w14:textId="77777777" w:rsidR="00453B15" w:rsidRDefault="00453B15" w:rsidP="00684864">
      <w:pPr>
        <w:pStyle w:val="Nagwek3"/>
        <w:keepNext w:val="0"/>
        <w:keepLines w:val="0"/>
        <w:spacing w:before="280"/>
        <w:rPr>
          <w:b/>
          <w:bCs/>
          <w:color w:val="000000"/>
          <w:lang w:val="pl-PL"/>
        </w:rPr>
      </w:pPr>
    </w:p>
    <w:p w14:paraId="67998BDC" w14:textId="77777777" w:rsidR="00453B15" w:rsidRPr="00453B15" w:rsidRDefault="00453B15" w:rsidP="00453B15">
      <w:pPr>
        <w:pStyle w:val="Nagwek3"/>
        <w:keepNext w:val="0"/>
        <w:keepLines w:val="0"/>
        <w:spacing w:before="280"/>
        <w:rPr>
          <w:b/>
          <w:bCs/>
          <w:color w:val="000000"/>
          <w:lang w:val="pl-PL"/>
        </w:rPr>
      </w:pPr>
      <w:r w:rsidRPr="00453B15">
        <w:rPr>
          <w:b/>
          <w:bCs/>
          <w:color w:val="000000"/>
          <w:lang w:val="pl-PL"/>
        </w:rPr>
        <w:lastRenderedPageBreak/>
        <w:t>Here are some inspirations for conversations and shared moments:</w:t>
      </w:r>
    </w:p>
    <w:p w14:paraId="08975D81" w14:textId="77777777" w:rsidR="00453B15" w:rsidRPr="00453B15" w:rsidRDefault="00453B15" w:rsidP="00453B1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val="pl-PL"/>
        </w:rPr>
      </w:pPr>
      <w:r w:rsidRPr="00453B15">
        <w:rPr>
          <w:rFonts w:eastAsia="Times New Roman"/>
          <w:b/>
          <w:bCs/>
          <w:lang w:val="pl-PL"/>
        </w:rPr>
        <w:t>Around the theme of Culture</w:t>
      </w:r>
    </w:p>
    <w:p w14:paraId="31EAC487" w14:textId="77777777" w:rsidR="00453B15" w:rsidRPr="00453B15" w:rsidRDefault="00453B15" w:rsidP="00453B15">
      <w:pPr>
        <w:spacing w:before="100" w:beforeAutospacing="1" w:after="100" w:afterAutospacing="1" w:line="240" w:lineRule="auto"/>
        <w:rPr>
          <w:rFonts w:eastAsia="Times New Roman"/>
          <w:lang w:val="pl-PL"/>
        </w:rPr>
      </w:pPr>
      <w:r w:rsidRPr="00453B15">
        <w:rPr>
          <w:rFonts w:eastAsia="Times New Roman"/>
          <w:lang w:val="pl-PL"/>
        </w:rPr>
        <w:t>This year, we invite you to explore culture together – through conversations, shared experiences, or trying something new:</w:t>
      </w:r>
    </w:p>
    <w:p w14:paraId="16823E65" w14:textId="77777777" w:rsidR="00453B15" w:rsidRPr="00453B15" w:rsidRDefault="00453B15" w:rsidP="007E6B44">
      <w:pPr>
        <w:numPr>
          <w:ilvl w:val="0"/>
          <w:numId w:val="6"/>
        </w:numPr>
        <w:tabs>
          <w:tab w:val="num" w:pos="720"/>
        </w:tabs>
        <w:spacing w:before="240"/>
      </w:pPr>
      <w:r w:rsidRPr="00453B15">
        <w:t xml:space="preserve">Visit a museum, gallery, or historical place in your area with family or friends. Afterwards, talk about your impressions – even familiar places can be rediscovered together. </w:t>
      </w:r>
    </w:p>
    <w:p w14:paraId="1DA069E2" w14:textId="77777777" w:rsidR="00453B15" w:rsidRPr="00453B15" w:rsidRDefault="00453B15" w:rsidP="007E6B44">
      <w:pPr>
        <w:numPr>
          <w:ilvl w:val="0"/>
          <w:numId w:val="6"/>
        </w:numPr>
        <w:tabs>
          <w:tab w:val="num" w:pos="720"/>
        </w:tabs>
        <w:spacing w:before="240"/>
      </w:pPr>
      <w:r w:rsidRPr="00453B15">
        <w:t xml:space="preserve">Create a collage together using paper, glue, scissors, and magazines. Themes could include: “Who we are”, “What matters to us as a family”, “Our roots and wings”. </w:t>
      </w:r>
    </w:p>
    <w:p w14:paraId="2E0AB7A1" w14:textId="0CD6A48B" w:rsidR="00453B15" w:rsidRPr="00453B15" w:rsidRDefault="00453B15" w:rsidP="007E6B44">
      <w:pPr>
        <w:numPr>
          <w:ilvl w:val="0"/>
          <w:numId w:val="6"/>
        </w:numPr>
        <w:tabs>
          <w:tab w:val="num" w:pos="720"/>
        </w:tabs>
        <w:spacing w:before="240"/>
      </w:pPr>
      <w:r w:rsidRPr="00453B15">
        <w:t>Choose a classic European work – e.g. The Divine Comedy, Madame Bovary, Maiden Vows by Fredro, or even Winnie-the-Pooh, celebrating its 100th anniversary in 2026. Read it aloud together and reflect on its meaning today</w:t>
      </w:r>
      <w:r w:rsidR="007E6B44">
        <w:t xml:space="preserve"> for us human beings</w:t>
      </w:r>
      <w:r w:rsidRPr="00453B15">
        <w:t xml:space="preserve">. </w:t>
      </w:r>
    </w:p>
    <w:p w14:paraId="6C335BA0" w14:textId="77777777" w:rsidR="00453B15" w:rsidRPr="00453B15" w:rsidRDefault="00453B15" w:rsidP="007E6B44">
      <w:pPr>
        <w:numPr>
          <w:ilvl w:val="0"/>
          <w:numId w:val="6"/>
        </w:numPr>
        <w:tabs>
          <w:tab w:val="num" w:pos="720"/>
        </w:tabs>
        <w:spacing w:before="240"/>
      </w:pPr>
      <w:r w:rsidRPr="00453B15">
        <w:t xml:space="preserve">Create your own “All-Time List” of the most important places, works (films, music, art, etc.) everyone should experience at least once in life. </w:t>
      </w:r>
    </w:p>
    <w:p w14:paraId="094EF58D" w14:textId="334DB4DB" w:rsidR="00453B15" w:rsidRPr="00453B15" w:rsidRDefault="00453B15" w:rsidP="007E6B44">
      <w:pPr>
        <w:numPr>
          <w:ilvl w:val="0"/>
          <w:numId w:val="6"/>
        </w:numPr>
        <w:tabs>
          <w:tab w:val="num" w:pos="720"/>
        </w:tabs>
        <w:spacing w:before="240"/>
      </w:pPr>
      <w:r w:rsidRPr="00453B15">
        <w:t xml:space="preserve">Consider preparing a small </w:t>
      </w:r>
      <w:r w:rsidR="007E6B44">
        <w:t xml:space="preserve">theatre like </w:t>
      </w:r>
      <w:r w:rsidRPr="00453B15">
        <w:t>performance with family, friends, or neighbors using publicly available scripts.</w:t>
      </w:r>
    </w:p>
    <w:p w14:paraId="180782A4" w14:textId="77777777" w:rsidR="007E6B44" w:rsidRPr="007E6B44" w:rsidRDefault="007E6B44" w:rsidP="007E6B4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val="pl-PL"/>
        </w:rPr>
      </w:pPr>
      <w:r w:rsidRPr="007E6B44">
        <w:rPr>
          <w:rFonts w:eastAsia="Times New Roman"/>
          <w:b/>
          <w:bCs/>
          <w:lang w:val="pl-PL"/>
        </w:rPr>
        <w:t>Moments of memories and laughter</w:t>
      </w:r>
    </w:p>
    <w:p w14:paraId="732B9296" w14:textId="77777777" w:rsidR="007E6B44" w:rsidRDefault="007E6B44" w:rsidP="007E6B44">
      <w:pPr>
        <w:numPr>
          <w:ilvl w:val="0"/>
          <w:numId w:val="7"/>
        </w:numPr>
        <w:spacing w:before="240"/>
      </w:pPr>
      <w:r>
        <w:t xml:space="preserve">What is your favorite book? And your loved ones’? </w:t>
      </w:r>
    </w:p>
    <w:p w14:paraId="69A3697E" w14:textId="037594E1" w:rsidR="007E6B44" w:rsidRDefault="007E6B44" w:rsidP="007E6B44">
      <w:pPr>
        <w:numPr>
          <w:ilvl w:val="0"/>
          <w:numId w:val="7"/>
        </w:numPr>
        <w:spacing w:before="240"/>
      </w:pPr>
      <w:r>
        <w:t xml:space="preserve">What is your favorite series? And </w:t>
      </w:r>
      <w:r w:rsidR="000926FC">
        <w:t>of those close to you</w:t>
      </w:r>
      <w:r>
        <w:t>?</w:t>
      </w:r>
    </w:p>
    <w:p w14:paraId="3D130148" w14:textId="5C2B1BAE" w:rsidR="007E6B44" w:rsidRDefault="007E6B44" w:rsidP="007E6B44">
      <w:pPr>
        <w:numPr>
          <w:ilvl w:val="0"/>
          <w:numId w:val="7"/>
        </w:numPr>
        <w:spacing w:before="240"/>
      </w:pPr>
      <w:r>
        <w:t xml:space="preserve">What was your favorite childhood cartoon? And your </w:t>
      </w:r>
      <w:r w:rsidR="000926FC">
        <w:t>loved ones?</w:t>
      </w:r>
    </w:p>
    <w:p w14:paraId="1D250053" w14:textId="76EDFCE6" w:rsidR="007E6B44" w:rsidRDefault="007E6B44" w:rsidP="007E6B44">
      <w:pPr>
        <w:numPr>
          <w:ilvl w:val="0"/>
          <w:numId w:val="7"/>
        </w:numPr>
        <w:spacing w:before="240"/>
      </w:pPr>
      <w:r>
        <w:t>Do you enjoy visiting museums or galleries? Why or why not? Do you visit them on your own? With someone?</w:t>
      </w:r>
    </w:p>
    <w:p w14:paraId="2F8A2979" w14:textId="1EF6B8CC" w:rsidR="007E6B44" w:rsidRDefault="007E6B44" w:rsidP="007E6B44">
      <w:pPr>
        <w:numPr>
          <w:ilvl w:val="0"/>
          <w:numId w:val="7"/>
        </w:numPr>
        <w:spacing w:before="240"/>
      </w:pPr>
      <w:r>
        <w:t xml:space="preserve">What makes your loved ones happiest? </w:t>
      </w:r>
      <w:r w:rsidR="000926FC">
        <w:t>Who is it? Partner? Mom? Dad? Friend? Grandpa?</w:t>
      </w:r>
    </w:p>
    <w:p w14:paraId="6265DF12" w14:textId="3BFD526D" w:rsidR="007E6B44" w:rsidRDefault="007E6B44" w:rsidP="007E6B44">
      <w:pPr>
        <w:numPr>
          <w:ilvl w:val="0"/>
          <w:numId w:val="7"/>
        </w:numPr>
        <w:spacing w:before="240"/>
      </w:pPr>
      <w:r>
        <w:t xml:space="preserve">What’s the craziest thing you’ve ever done? </w:t>
      </w:r>
      <w:r w:rsidR="000926FC">
        <w:t>(the question of the high risk</w:t>
      </w:r>
      <w:r w:rsidR="000926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926FC">
        <w:t>)</w:t>
      </w:r>
    </w:p>
    <w:p w14:paraId="792BA6C1" w14:textId="19583ACE" w:rsidR="007E6B44" w:rsidRDefault="007E6B44" w:rsidP="007E6B44">
      <w:pPr>
        <w:numPr>
          <w:ilvl w:val="0"/>
          <w:numId w:val="7"/>
        </w:numPr>
        <w:spacing w:before="240"/>
      </w:pPr>
      <w:r>
        <w:t>What gift brought you the most joy?</w:t>
      </w:r>
      <w:r w:rsidR="000926FC">
        <w:t xml:space="preserve"> What was it? From whom?</w:t>
      </w:r>
    </w:p>
    <w:p w14:paraId="1AA92590" w14:textId="63DFB402" w:rsidR="007E6B44" w:rsidRDefault="007E6B44" w:rsidP="007E6B44">
      <w:pPr>
        <w:numPr>
          <w:ilvl w:val="0"/>
          <w:numId w:val="7"/>
        </w:numPr>
        <w:spacing w:before="240"/>
      </w:pPr>
      <w:r>
        <w:t xml:space="preserve">What were your school trips like? </w:t>
      </w:r>
      <w:r w:rsidR="000926FC">
        <w:t>Which one is the most memorable?</w:t>
      </w:r>
    </w:p>
    <w:p w14:paraId="6612CB12" w14:textId="77777777" w:rsidR="007E6B44" w:rsidRDefault="007E6B44" w:rsidP="007E6B44">
      <w:pPr>
        <w:numPr>
          <w:ilvl w:val="0"/>
          <w:numId w:val="7"/>
        </w:numPr>
        <w:spacing w:before="240"/>
      </w:pPr>
      <w:r>
        <w:t xml:space="preserve">What is the funniest movie you’ve seen? </w:t>
      </w:r>
    </w:p>
    <w:p w14:paraId="7A054F7F" w14:textId="26A60218" w:rsidR="007E6B44" w:rsidRDefault="007E6B44" w:rsidP="007E6B44">
      <w:pPr>
        <w:numPr>
          <w:ilvl w:val="0"/>
          <w:numId w:val="7"/>
        </w:numPr>
        <w:spacing w:before="240"/>
      </w:pPr>
      <w:r>
        <w:t>Which recent film stayed with</w:t>
      </w:r>
      <w:r w:rsidR="000926FC">
        <w:t>, touched</w:t>
      </w:r>
      <w:r>
        <w:t xml:space="preserve"> you the most? </w:t>
      </w:r>
    </w:p>
    <w:p w14:paraId="38C7B2CC" w14:textId="45DD67AA" w:rsidR="007E6B44" w:rsidRDefault="007E6B44" w:rsidP="007E6B44">
      <w:pPr>
        <w:numPr>
          <w:ilvl w:val="0"/>
          <w:numId w:val="7"/>
        </w:numPr>
        <w:spacing w:before="240"/>
      </w:pPr>
      <w:r>
        <w:lastRenderedPageBreak/>
        <w:t>Talk about your favorite music – how has your taste evolved</w:t>
      </w:r>
      <w:r w:rsidR="000926FC">
        <w:t xml:space="preserve"> over the time</w:t>
      </w:r>
      <w:r>
        <w:t xml:space="preserve">? </w:t>
      </w:r>
      <w:r w:rsidR="000926FC">
        <w:t>Enjoy a joint music evening – when everyone plays a piece of the favourate music.</w:t>
      </w:r>
    </w:p>
    <w:p w14:paraId="22B90760" w14:textId="77777777" w:rsidR="00246106" w:rsidRDefault="00246106" w:rsidP="00246106">
      <w:pPr>
        <w:pStyle w:val="Nagwek3"/>
      </w:pPr>
      <w:r>
        <w:t>Let your imagination run free!</w:t>
      </w:r>
    </w:p>
    <w:p w14:paraId="2F5CC34B" w14:textId="77777777" w:rsidR="00246106" w:rsidRDefault="00246106" w:rsidP="00246106">
      <w:pPr>
        <w:numPr>
          <w:ilvl w:val="0"/>
          <w:numId w:val="8"/>
        </w:numPr>
        <w:spacing w:before="240"/>
      </w:pPr>
      <w:r>
        <w:t xml:space="preserve">Will people still watch series in 100 years? What will replace them? </w:t>
      </w:r>
    </w:p>
    <w:p w14:paraId="14BCF0C9" w14:textId="4097A0CE" w:rsidR="00246106" w:rsidRDefault="00246106" w:rsidP="00246106">
      <w:pPr>
        <w:numPr>
          <w:ilvl w:val="0"/>
          <w:numId w:val="8"/>
        </w:numPr>
        <w:spacing w:before="240"/>
      </w:pPr>
      <w:r>
        <w:t xml:space="preserve">You land on a deserted island – choose three films to watch over and over. What would be your choice and why?. </w:t>
      </w:r>
    </w:p>
    <w:p w14:paraId="2F6E0F02" w14:textId="796D9055" w:rsidR="00246106" w:rsidRDefault="00246106" w:rsidP="00246106">
      <w:pPr>
        <w:numPr>
          <w:ilvl w:val="0"/>
          <w:numId w:val="8"/>
        </w:numPr>
        <w:spacing w:before="240"/>
      </w:pPr>
      <w:r>
        <w:t xml:space="preserve">Change the ending of a </w:t>
      </w:r>
      <w:r w:rsidR="00490829">
        <w:t xml:space="preserve">selected </w:t>
      </w:r>
      <w:r>
        <w:t xml:space="preserve">book or film – what would you propose? </w:t>
      </w:r>
    </w:p>
    <w:p w14:paraId="759511EE" w14:textId="79A28315" w:rsidR="00490829" w:rsidRPr="00490829" w:rsidRDefault="00246106" w:rsidP="00490829">
      <w:pPr>
        <w:numPr>
          <w:ilvl w:val="0"/>
          <w:numId w:val="8"/>
        </w:numPr>
        <w:spacing w:before="240"/>
      </w:pPr>
      <w:r>
        <w:t>If you were artists, what would you create and why?</w:t>
      </w:r>
      <w:r w:rsidR="00490829">
        <w:t xml:space="preserve"> </w:t>
      </w:r>
      <w:r w:rsidR="00490829" w:rsidRPr="00490829">
        <w:t>Visual art, literature, music, film</w:t>
      </w:r>
      <w:r w:rsidR="00490829">
        <w:t>? Explain your choi</w:t>
      </w:r>
      <w:r w:rsidR="00490829" w:rsidRPr="00490829">
        <w:t>ces? Or</w:t>
      </w:r>
      <w:r w:rsidR="00490829">
        <w:t xml:space="preserve"> maybe</w:t>
      </w:r>
      <w:r w:rsidR="00490829" w:rsidRPr="00490829">
        <w:t xml:space="preserve"> perhaps someone </w:t>
      </w:r>
      <w:r w:rsidR="00490829">
        <w:t>of you has</w:t>
      </w:r>
      <w:r w:rsidR="00490829" w:rsidRPr="00490829">
        <w:t xml:space="preserve"> practiced </w:t>
      </w:r>
      <w:r w:rsidR="00490829">
        <w:t>some</w:t>
      </w:r>
      <w:r w:rsidR="00490829" w:rsidRPr="00490829">
        <w:t xml:space="preserve"> art?</w:t>
      </w:r>
    </w:p>
    <w:p w14:paraId="72A36782" w14:textId="77777777" w:rsidR="00684864" w:rsidRPr="00B73E1F" w:rsidRDefault="00684864" w:rsidP="00684864">
      <w:pPr>
        <w:spacing w:before="240"/>
      </w:pPr>
    </w:p>
    <w:sectPr w:rsidR="00684864" w:rsidRPr="00B73E1F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2016" w14:textId="77777777" w:rsidR="009F7CAD" w:rsidRDefault="009F7CAD" w:rsidP="00CE5711">
      <w:pPr>
        <w:spacing w:line="240" w:lineRule="auto"/>
      </w:pPr>
      <w:r>
        <w:separator/>
      </w:r>
    </w:p>
  </w:endnote>
  <w:endnote w:type="continuationSeparator" w:id="0">
    <w:p w14:paraId="38C8CE75" w14:textId="77777777" w:rsidR="009F7CAD" w:rsidRDefault="009F7CAD" w:rsidP="00CE5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C4E4" w14:textId="77777777" w:rsidR="009F7CAD" w:rsidRDefault="009F7CAD" w:rsidP="00CE5711">
      <w:pPr>
        <w:spacing w:line="240" w:lineRule="auto"/>
      </w:pPr>
      <w:r>
        <w:separator/>
      </w:r>
    </w:p>
  </w:footnote>
  <w:footnote w:type="continuationSeparator" w:id="0">
    <w:p w14:paraId="5056D31B" w14:textId="77777777" w:rsidR="009F7CAD" w:rsidRDefault="009F7CAD" w:rsidP="00CE5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B87F" w14:textId="3B479E21" w:rsidR="00CE5711" w:rsidRDefault="00CE5711">
    <w:pPr>
      <w:pStyle w:val="Nagwek"/>
      <w:rPr>
        <w:noProof/>
      </w:rPr>
    </w:pPr>
    <w:r w:rsidRPr="00CE5711">
      <w:rPr>
        <w:noProof/>
      </w:rPr>
      <w:t xml:space="preserve"> </w:t>
    </w:r>
    <w:r w:rsidRPr="00CE5711">
      <w:rPr>
        <w:noProof/>
      </w:rPr>
      <w:drawing>
        <wp:inline distT="0" distB="0" distL="0" distR="0" wp14:anchorId="50E7B330" wp14:editId="56394471">
          <wp:extent cx="1353876" cy="627380"/>
          <wp:effectExtent l="0" t="0" r="0" b="0"/>
          <wp:docPr id="152" name="HumanBE_2.png" descr="HumanB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HumanBE_2.png" descr="HumanBE_2.png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829" cy="661649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  <w:r w:rsidRPr="00CE5711">
      <w:rPr>
        <w:noProof/>
      </w:rPr>
      <w:t xml:space="preserve"> </w:t>
    </w:r>
    <w:r>
      <w:rPr>
        <w:noProof/>
      </w:rPr>
      <w:drawing>
        <wp:inline distT="0" distB="0" distL="0" distR="0" wp14:anchorId="3C58C773" wp14:editId="5D1CA46A">
          <wp:extent cx="1577155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36" cy="65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98B20" w14:textId="764B09DD" w:rsidR="00DF2B1B" w:rsidRDefault="00DF2B1B">
    <w:pPr>
      <w:pStyle w:val="Nagwek"/>
    </w:pPr>
  </w:p>
  <w:p w14:paraId="37C648D0" w14:textId="77777777" w:rsidR="00DF2B1B" w:rsidRDefault="00DF2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4A7"/>
    <w:multiLevelType w:val="multilevel"/>
    <w:tmpl w:val="DE423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A7BBB"/>
    <w:multiLevelType w:val="multilevel"/>
    <w:tmpl w:val="EB4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15354"/>
    <w:multiLevelType w:val="multilevel"/>
    <w:tmpl w:val="F1DA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221"/>
    <w:multiLevelType w:val="multilevel"/>
    <w:tmpl w:val="9102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81276"/>
    <w:multiLevelType w:val="multilevel"/>
    <w:tmpl w:val="D760FD2A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0A4DA0"/>
    <w:multiLevelType w:val="multilevel"/>
    <w:tmpl w:val="7B1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C06F2"/>
    <w:multiLevelType w:val="multilevel"/>
    <w:tmpl w:val="5F5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C12D5"/>
    <w:multiLevelType w:val="multilevel"/>
    <w:tmpl w:val="45D67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CC5412"/>
    <w:multiLevelType w:val="multilevel"/>
    <w:tmpl w:val="1F0A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50D3C"/>
    <w:multiLevelType w:val="multilevel"/>
    <w:tmpl w:val="D6FE59D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0" w15:restartNumberingAfterBreak="0">
    <w:nsid w:val="5E286691"/>
    <w:multiLevelType w:val="multilevel"/>
    <w:tmpl w:val="39F01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5B034B"/>
    <w:multiLevelType w:val="multilevel"/>
    <w:tmpl w:val="1CDA431C"/>
    <w:lvl w:ilvl="0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color w:val="00B0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3D6865"/>
    <w:multiLevelType w:val="multilevel"/>
    <w:tmpl w:val="5D52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11634"/>
    <w:multiLevelType w:val="multilevel"/>
    <w:tmpl w:val="DAE64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FE1CF5"/>
    <w:multiLevelType w:val="multilevel"/>
    <w:tmpl w:val="44E6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F01AC"/>
    <w:multiLevelType w:val="hybridMultilevel"/>
    <w:tmpl w:val="79644E90"/>
    <w:lvl w:ilvl="0" w:tplc="0A1AEAA6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46527">
    <w:abstractNumId w:val="9"/>
  </w:num>
  <w:num w:numId="2" w16cid:durableId="532033453">
    <w:abstractNumId w:val="13"/>
  </w:num>
  <w:num w:numId="3" w16cid:durableId="1577861692">
    <w:abstractNumId w:val="10"/>
  </w:num>
  <w:num w:numId="4" w16cid:durableId="1612080913">
    <w:abstractNumId w:val="7"/>
  </w:num>
  <w:num w:numId="5" w16cid:durableId="1697537998">
    <w:abstractNumId w:val="0"/>
  </w:num>
  <w:num w:numId="6" w16cid:durableId="1259866848">
    <w:abstractNumId w:val="15"/>
  </w:num>
  <w:num w:numId="7" w16cid:durableId="1835877102">
    <w:abstractNumId w:val="4"/>
  </w:num>
  <w:num w:numId="8" w16cid:durableId="1283195858">
    <w:abstractNumId w:val="11"/>
  </w:num>
  <w:num w:numId="9" w16cid:durableId="1392532787">
    <w:abstractNumId w:val="1"/>
  </w:num>
  <w:num w:numId="10" w16cid:durableId="278493579">
    <w:abstractNumId w:val="5"/>
  </w:num>
  <w:num w:numId="11" w16cid:durableId="1457721065">
    <w:abstractNumId w:val="3"/>
  </w:num>
  <w:num w:numId="12" w16cid:durableId="531069516">
    <w:abstractNumId w:val="6"/>
  </w:num>
  <w:num w:numId="13" w16cid:durableId="1047795646">
    <w:abstractNumId w:val="12"/>
  </w:num>
  <w:num w:numId="14" w16cid:durableId="2137528335">
    <w:abstractNumId w:val="14"/>
  </w:num>
  <w:num w:numId="15" w16cid:durableId="890113745">
    <w:abstractNumId w:val="2"/>
  </w:num>
  <w:num w:numId="16" w16cid:durableId="778338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11"/>
    <w:rsid w:val="00033560"/>
    <w:rsid w:val="000376BC"/>
    <w:rsid w:val="000518DF"/>
    <w:rsid w:val="000926FC"/>
    <w:rsid w:val="000D7457"/>
    <w:rsid w:val="00111B39"/>
    <w:rsid w:val="00246106"/>
    <w:rsid w:val="002E46F1"/>
    <w:rsid w:val="00376629"/>
    <w:rsid w:val="003A7D06"/>
    <w:rsid w:val="003E5A8D"/>
    <w:rsid w:val="00452DCB"/>
    <w:rsid w:val="00453B15"/>
    <w:rsid w:val="00490829"/>
    <w:rsid w:val="00501A9D"/>
    <w:rsid w:val="00590350"/>
    <w:rsid w:val="005A4050"/>
    <w:rsid w:val="005B73CA"/>
    <w:rsid w:val="00684864"/>
    <w:rsid w:val="006A2E13"/>
    <w:rsid w:val="006E62CE"/>
    <w:rsid w:val="00736A66"/>
    <w:rsid w:val="00772741"/>
    <w:rsid w:val="0079039A"/>
    <w:rsid w:val="007E6B44"/>
    <w:rsid w:val="00817C11"/>
    <w:rsid w:val="008D3A1F"/>
    <w:rsid w:val="00921596"/>
    <w:rsid w:val="00934667"/>
    <w:rsid w:val="009A5994"/>
    <w:rsid w:val="009B26B8"/>
    <w:rsid w:val="009B4A96"/>
    <w:rsid w:val="009F7CAD"/>
    <w:rsid w:val="00A145F1"/>
    <w:rsid w:val="00AD4860"/>
    <w:rsid w:val="00B3656E"/>
    <w:rsid w:val="00B60562"/>
    <w:rsid w:val="00B73E1F"/>
    <w:rsid w:val="00BB66C1"/>
    <w:rsid w:val="00BF5026"/>
    <w:rsid w:val="00C00D8E"/>
    <w:rsid w:val="00C30F77"/>
    <w:rsid w:val="00C61203"/>
    <w:rsid w:val="00C63642"/>
    <w:rsid w:val="00C824BD"/>
    <w:rsid w:val="00CA7544"/>
    <w:rsid w:val="00CE5711"/>
    <w:rsid w:val="00D05F0B"/>
    <w:rsid w:val="00DF2B1B"/>
    <w:rsid w:val="00E54656"/>
    <w:rsid w:val="00E71512"/>
    <w:rsid w:val="00EC238C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0EEF"/>
  <w15:docId w15:val="{6E4C5932-62DF-4988-BBAA-BF4F2902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4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4B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571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711"/>
  </w:style>
  <w:style w:type="paragraph" w:styleId="Stopka">
    <w:name w:val="footer"/>
    <w:basedOn w:val="Normalny"/>
    <w:link w:val="StopkaZnak"/>
    <w:uiPriority w:val="99"/>
    <w:unhideWhenUsed/>
    <w:rsid w:val="00CE571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711"/>
  </w:style>
  <w:style w:type="paragraph" w:styleId="NormalnyWeb">
    <w:name w:val="Normal (Web)"/>
    <w:basedOn w:val="Normalny"/>
    <w:uiPriority w:val="99"/>
    <w:semiHidden/>
    <w:unhideWhenUsed/>
    <w:rsid w:val="0077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3E5A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A8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73E1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9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90829"/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490829"/>
  </w:style>
  <w:style w:type="paragraph" w:styleId="Akapitzlist">
    <w:name w:val="List Paragraph"/>
    <w:basedOn w:val="Normalny"/>
    <w:uiPriority w:val="34"/>
    <w:qFormat/>
    <w:rsid w:val="0049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godzinydlarodzin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Agata Gajewska</cp:lastModifiedBy>
  <cp:revision>2</cp:revision>
  <cp:lastPrinted>2025-03-25T07:46:00Z</cp:lastPrinted>
  <dcterms:created xsi:type="dcterms:W3CDTF">2026-04-14T09:48:00Z</dcterms:created>
  <dcterms:modified xsi:type="dcterms:W3CDTF">2026-04-14T09:48:00Z</dcterms:modified>
</cp:coreProperties>
</file>